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5D90" w14:textId="52D56E41" w:rsidR="00043826" w:rsidRDefault="00A134E3">
      <w:r>
        <w:t>Предписаний органов, осуществляющих государственный контроль (надзор) в сфере образований БОУ  «</w:t>
      </w:r>
      <w:proofErr w:type="spellStart"/>
      <w:r>
        <w:t>Новокемская</w:t>
      </w:r>
      <w:proofErr w:type="spellEnd"/>
      <w:r>
        <w:t xml:space="preserve"> ОШ»  нет.</w:t>
      </w:r>
    </w:p>
    <w:sectPr w:rsidR="00043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3D"/>
    <w:rsid w:val="00043826"/>
    <w:rsid w:val="00073B3D"/>
    <w:rsid w:val="0010095E"/>
    <w:rsid w:val="00A1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0396"/>
  <w15:chartTrackingRefBased/>
  <w15:docId w15:val="{FCBB90D5-3F2A-4E69-A0D9-A910AE5F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Школа6</dc:creator>
  <cp:keywords/>
  <dc:description/>
  <cp:lastModifiedBy>Школа6</cp:lastModifiedBy>
  <cp:revision>3</cp:revision>
  <dcterms:created xsi:type="dcterms:W3CDTF">2023-03-25T11:09:00Z</dcterms:created>
  <dcterms:modified xsi:type="dcterms:W3CDTF">2023-03-25T11:11:00Z</dcterms:modified>
</cp:coreProperties>
</file>